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99C0" w14:textId="45D31B6E" w:rsidR="002B604B" w:rsidRPr="00903922" w:rsidRDefault="00F66078" w:rsidP="002B604B">
      <w:pPr>
        <w:tabs>
          <w:tab w:val="center" w:pos="3325"/>
        </w:tabs>
        <w:spacing w:line="259" w:lineRule="auto"/>
        <w:ind w:left="-606" w:firstLine="0"/>
        <w:rPr>
          <w:lang w:val="es-419"/>
        </w:rPr>
      </w:pPr>
      <w:bookmarkStart w:id="0" w:name="_GoBack"/>
      <w:bookmarkEnd w:id="0"/>
      <w:r w:rsidRPr="00903922">
        <w:rPr>
          <w:noProof/>
        </w:rPr>
        <w:drawing>
          <wp:inline distT="0" distB="0" distL="0" distR="0" wp14:anchorId="77288566" wp14:editId="6FE69FB7">
            <wp:extent cx="2378710" cy="66421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922">
        <w:rPr>
          <w:rFonts w:ascii="Times New Roman" w:eastAsia="Times New Roman" w:hAnsi="Times New Roman" w:cs="Times New Roman"/>
          <w:sz w:val="24"/>
          <w:lang w:val="es-419"/>
        </w:rPr>
        <w:tab/>
      </w:r>
      <w:r w:rsidRPr="009039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</w:p>
    <w:p w14:paraId="704569F4" w14:textId="71F929EE" w:rsidR="009B44B6" w:rsidRPr="00903922" w:rsidRDefault="006363EA" w:rsidP="007835A1">
      <w:pPr>
        <w:tabs>
          <w:tab w:val="center" w:pos="3325"/>
        </w:tabs>
        <w:spacing w:line="259" w:lineRule="auto"/>
        <w:ind w:left="0" w:firstLine="0"/>
        <w:jc w:val="center"/>
        <w:rPr>
          <w:b/>
          <w:color w:val="202F93"/>
          <w:sz w:val="56"/>
          <w:szCs w:val="56"/>
          <w:lang w:val="es-419"/>
        </w:rPr>
      </w:pPr>
      <w:r w:rsidRPr="00903922">
        <w:rPr>
          <w:noProof/>
        </w:rPr>
        <w:drawing>
          <wp:anchor distT="0" distB="0" distL="114300" distR="114300" simplePos="0" relativeHeight="251658240" behindDoc="0" locked="0" layoutInCell="1" allowOverlap="1" wp14:anchorId="5B57262C" wp14:editId="323389B8">
            <wp:simplePos x="0" y="0"/>
            <wp:positionH relativeFrom="margin">
              <wp:posOffset>4663440</wp:posOffset>
            </wp:positionH>
            <wp:positionV relativeFrom="paragraph">
              <wp:posOffset>86360</wp:posOffset>
            </wp:positionV>
            <wp:extent cx="1882140" cy="1333500"/>
            <wp:effectExtent l="0" t="0" r="3810" b="0"/>
            <wp:wrapNone/>
            <wp:docPr id="1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078" w:rsidRPr="00903922">
        <w:rPr>
          <w:b/>
          <w:color w:val="202F93"/>
          <w:sz w:val="56"/>
          <w:szCs w:val="56"/>
          <w:lang w:val="es-419"/>
        </w:rPr>
        <w:t>T</w:t>
      </w:r>
      <w:r w:rsidR="003743C9" w:rsidRPr="00903922">
        <w:rPr>
          <w:b/>
          <w:color w:val="202F93"/>
          <w:sz w:val="56"/>
          <w:szCs w:val="56"/>
          <w:lang w:val="es-419"/>
        </w:rPr>
        <w:t>abaquismo</w:t>
      </w:r>
    </w:p>
    <w:p w14:paraId="5CB560E3" w14:textId="7F6391F7" w:rsidR="00CF79CC" w:rsidRPr="00903922" w:rsidRDefault="00F66078" w:rsidP="003743C9">
      <w:pPr>
        <w:spacing w:line="240" w:lineRule="auto"/>
        <w:ind w:left="0" w:firstLine="0"/>
        <w:rPr>
          <w:b/>
          <w:color w:val="008080"/>
          <w:szCs w:val="28"/>
          <w:lang w:val="es-419"/>
        </w:rPr>
      </w:pPr>
      <w:r w:rsidRPr="00903922">
        <w:rPr>
          <w:b/>
          <w:color w:val="008080"/>
          <w:szCs w:val="28"/>
          <w:lang w:val="es-419"/>
        </w:rPr>
        <w:t>T</w:t>
      </w:r>
      <w:r w:rsidR="003743C9" w:rsidRPr="00903922">
        <w:rPr>
          <w:b/>
          <w:color w:val="008080"/>
          <w:szCs w:val="28"/>
          <w:lang w:val="es-419"/>
        </w:rPr>
        <w:t>ipos de tabaquismo y los riesgos</w:t>
      </w:r>
      <w:r w:rsidR="00300E65" w:rsidRPr="00903922">
        <w:rPr>
          <w:b/>
          <w:color w:val="008080"/>
          <w:szCs w:val="28"/>
          <w:lang w:val="es-419"/>
        </w:rPr>
        <w:t>:</w:t>
      </w:r>
    </w:p>
    <w:p w14:paraId="649F1068" w14:textId="77777777" w:rsidR="003743C9" w:rsidRPr="00903922" w:rsidRDefault="003743C9" w:rsidP="003743C9">
      <w:pPr>
        <w:spacing w:line="240" w:lineRule="auto"/>
        <w:ind w:left="0" w:firstLine="0"/>
        <w:rPr>
          <w:szCs w:val="28"/>
          <w:lang w:val="es-419"/>
        </w:rPr>
      </w:pPr>
      <w:r w:rsidRPr="00903922">
        <w:rPr>
          <w:b/>
          <w:i/>
          <w:color w:val="auto"/>
          <w:szCs w:val="28"/>
          <w:lang w:val="es-419"/>
        </w:rPr>
        <w:t>Humo de primera mano</w:t>
      </w:r>
      <w:r w:rsidR="00F66078" w:rsidRPr="00903922">
        <w:rPr>
          <w:b/>
          <w:i/>
          <w:color w:val="auto"/>
          <w:szCs w:val="28"/>
          <w:lang w:val="es-419"/>
        </w:rPr>
        <w:t>:</w:t>
      </w:r>
      <w:r w:rsidR="00F66078" w:rsidRPr="00903922">
        <w:rPr>
          <w:b/>
          <w:color w:val="auto"/>
          <w:szCs w:val="28"/>
          <w:lang w:val="es-419"/>
        </w:rPr>
        <w:t xml:space="preserve"> </w:t>
      </w:r>
      <w:r w:rsidRPr="00903922">
        <w:rPr>
          <w:szCs w:val="28"/>
          <w:lang w:val="es-419"/>
        </w:rPr>
        <w:t xml:space="preserve">Humo directamente inhalado por el </w:t>
      </w:r>
    </w:p>
    <w:p w14:paraId="6C5F5AA9" w14:textId="2F2CCC1C" w:rsidR="00972CBB" w:rsidRPr="00903922" w:rsidRDefault="003743C9" w:rsidP="003743C9">
      <w:pPr>
        <w:spacing w:line="240" w:lineRule="auto"/>
        <w:ind w:left="0" w:firstLine="0"/>
        <w:rPr>
          <w:lang w:val="es-419"/>
        </w:rPr>
      </w:pPr>
      <w:r w:rsidRPr="00903922">
        <w:rPr>
          <w:szCs w:val="28"/>
          <w:lang w:val="es-419"/>
        </w:rPr>
        <w:t>fumador</w:t>
      </w:r>
    </w:p>
    <w:p w14:paraId="481AB3B6" w14:textId="77777777" w:rsidR="003743C9" w:rsidRPr="00903922" w:rsidRDefault="003743C9" w:rsidP="003743C9">
      <w:pPr>
        <w:pStyle w:val="ListParagraph"/>
        <w:numPr>
          <w:ilvl w:val="0"/>
          <w:numId w:val="3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 xml:space="preserve">Riesgo hasta 4 veces mayor de sufrir un accidente </w:t>
      </w:r>
    </w:p>
    <w:p w14:paraId="2126017A" w14:textId="7A53CEF3" w:rsidR="00972CBB" w:rsidRPr="00903922" w:rsidRDefault="003743C9" w:rsidP="003743C9">
      <w:pPr>
        <w:pStyle w:val="ListParagraph"/>
        <w:spacing w:line="240" w:lineRule="auto"/>
        <w:ind w:firstLine="0"/>
        <w:rPr>
          <w:szCs w:val="28"/>
          <w:lang w:val="es-419"/>
        </w:rPr>
      </w:pPr>
      <w:r w:rsidRPr="00903922">
        <w:rPr>
          <w:szCs w:val="28"/>
          <w:lang w:val="es-419"/>
        </w:rPr>
        <w:t>cerebrovascular o enfermedad cardíaca</w:t>
      </w:r>
      <w:r w:rsidR="00F66078" w:rsidRPr="00903922">
        <w:rPr>
          <w:b/>
          <w:szCs w:val="28"/>
          <w:lang w:val="es-419"/>
        </w:rPr>
        <w:t xml:space="preserve"> </w:t>
      </w:r>
    </w:p>
    <w:p w14:paraId="67D72704" w14:textId="40D0881C" w:rsidR="00972CBB" w:rsidRPr="00903922" w:rsidRDefault="003743C9" w:rsidP="003743C9">
      <w:pPr>
        <w:pStyle w:val="ListParagraph"/>
        <w:numPr>
          <w:ilvl w:val="0"/>
          <w:numId w:val="3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>Riesgo de 15 a 30 veces mayor de padecer cáncer de pulmón</w:t>
      </w:r>
      <w:r w:rsidR="00F66078" w:rsidRPr="00903922">
        <w:rPr>
          <w:b/>
          <w:szCs w:val="28"/>
          <w:lang w:val="es-419"/>
        </w:rPr>
        <w:t xml:space="preserve"> </w:t>
      </w:r>
    </w:p>
    <w:p w14:paraId="3094D70E" w14:textId="685CDF4E" w:rsidR="003E42E4" w:rsidRPr="00903922" w:rsidRDefault="003E42E4" w:rsidP="003743C9">
      <w:pPr>
        <w:pStyle w:val="ListParagraph"/>
        <w:spacing w:line="240" w:lineRule="auto"/>
        <w:ind w:firstLine="0"/>
        <w:rPr>
          <w:sz w:val="20"/>
          <w:szCs w:val="20"/>
          <w:lang w:val="es-419"/>
        </w:rPr>
      </w:pPr>
    </w:p>
    <w:p w14:paraId="4400A470" w14:textId="512D414A" w:rsidR="00972CBB" w:rsidRPr="00903922" w:rsidRDefault="003743C9" w:rsidP="003743C9">
      <w:pPr>
        <w:spacing w:line="240" w:lineRule="auto"/>
        <w:ind w:left="0" w:firstLine="0"/>
        <w:rPr>
          <w:i/>
          <w:szCs w:val="28"/>
          <w:lang w:val="es-419"/>
        </w:rPr>
      </w:pPr>
      <w:r w:rsidRPr="00903922">
        <w:rPr>
          <w:b/>
          <w:i/>
          <w:color w:val="auto"/>
          <w:szCs w:val="28"/>
          <w:lang w:val="es-419"/>
        </w:rPr>
        <w:t>Humo de segunda mano</w:t>
      </w:r>
      <w:r w:rsidR="00F66078" w:rsidRPr="00903922">
        <w:rPr>
          <w:b/>
          <w:i/>
          <w:color w:val="auto"/>
          <w:szCs w:val="28"/>
          <w:lang w:val="es-419"/>
        </w:rPr>
        <w:t>:</w:t>
      </w:r>
      <w:r w:rsidR="00F66078" w:rsidRPr="00903922">
        <w:rPr>
          <w:b/>
          <w:color w:val="auto"/>
          <w:szCs w:val="28"/>
          <w:lang w:val="es-419"/>
        </w:rPr>
        <w:t xml:space="preserve"> </w:t>
      </w:r>
      <w:r w:rsidRPr="00903922">
        <w:rPr>
          <w:szCs w:val="28"/>
          <w:lang w:val="es-419"/>
        </w:rPr>
        <w:t xml:space="preserve">Humo inhalado involuntariamente por el </w:t>
      </w:r>
      <w:r w:rsidR="00500C49" w:rsidRPr="00903922">
        <w:rPr>
          <w:szCs w:val="28"/>
          <w:lang w:val="es-419"/>
        </w:rPr>
        <w:t>consumo</w:t>
      </w:r>
      <w:r w:rsidRPr="00903922">
        <w:rPr>
          <w:szCs w:val="28"/>
          <w:lang w:val="es-419"/>
        </w:rPr>
        <w:t xml:space="preserve"> de otras personas</w:t>
      </w:r>
    </w:p>
    <w:p w14:paraId="70B913E3" w14:textId="77777777" w:rsidR="003743C9" w:rsidRPr="00903922" w:rsidRDefault="003743C9" w:rsidP="003743C9">
      <w:pPr>
        <w:pStyle w:val="ListParagraph"/>
        <w:numPr>
          <w:ilvl w:val="0"/>
          <w:numId w:val="9"/>
        </w:numPr>
        <w:spacing w:line="240" w:lineRule="auto"/>
        <w:rPr>
          <w:bCs/>
          <w:iCs/>
          <w:szCs w:val="28"/>
          <w:lang w:val="es-419"/>
        </w:rPr>
      </w:pPr>
      <w:r w:rsidRPr="00903922">
        <w:rPr>
          <w:bCs/>
          <w:iCs/>
          <w:szCs w:val="28"/>
          <w:lang w:val="es-419"/>
        </w:rPr>
        <w:t>Se pueden encontrar toxinas cancerígenas en la sangre de los no fumadores, incluso después de una pequeña exposición al humo de segunda mano.</w:t>
      </w:r>
    </w:p>
    <w:p w14:paraId="12B11FCC" w14:textId="45526614" w:rsidR="00972CBB" w:rsidRPr="00903922" w:rsidRDefault="003743C9" w:rsidP="003743C9">
      <w:pPr>
        <w:pStyle w:val="ListParagraph"/>
        <w:numPr>
          <w:ilvl w:val="0"/>
          <w:numId w:val="9"/>
        </w:numPr>
        <w:spacing w:line="240" w:lineRule="auto"/>
        <w:rPr>
          <w:szCs w:val="28"/>
          <w:lang w:val="es-419"/>
        </w:rPr>
      </w:pPr>
      <w:r w:rsidRPr="00903922">
        <w:rPr>
          <w:bCs/>
          <w:iCs/>
          <w:szCs w:val="28"/>
          <w:lang w:val="es-419"/>
        </w:rPr>
        <w:t>Los niños expuestos al humo de segunda mano corren un mayor riesgo de sufrir infecciones de vías respiratorias superiores y de oído</w:t>
      </w:r>
    </w:p>
    <w:p w14:paraId="301D9BB1" w14:textId="2252B320" w:rsidR="00972CBB" w:rsidRPr="00903922" w:rsidRDefault="00F66078" w:rsidP="003743C9">
      <w:pPr>
        <w:spacing w:after="29" w:line="240" w:lineRule="auto"/>
        <w:ind w:left="288" w:firstLine="0"/>
        <w:rPr>
          <w:color w:val="008080"/>
          <w:sz w:val="20"/>
          <w:szCs w:val="16"/>
          <w:lang w:val="es-419"/>
        </w:rPr>
      </w:pPr>
      <w:r w:rsidRPr="00903922">
        <w:rPr>
          <w:b/>
          <w:lang w:val="es-419"/>
        </w:rPr>
        <w:t xml:space="preserve"> </w:t>
      </w:r>
    </w:p>
    <w:p w14:paraId="7AEAB32F" w14:textId="0C211B94" w:rsidR="00972CBB" w:rsidRPr="00903922" w:rsidRDefault="003743C9" w:rsidP="003743C9">
      <w:pPr>
        <w:spacing w:line="240" w:lineRule="auto"/>
        <w:ind w:left="0" w:firstLine="0"/>
        <w:rPr>
          <w:szCs w:val="28"/>
          <w:lang w:val="es-419"/>
        </w:rPr>
      </w:pPr>
      <w:r w:rsidRPr="00903922">
        <w:rPr>
          <w:b/>
          <w:i/>
          <w:color w:val="auto"/>
          <w:szCs w:val="28"/>
          <w:lang w:val="es-419"/>
        </w:rPr>
        <w:t>Humo de tercera mano</w:t>
      </w:r>
      <w:r w:rsidR="00F66078" w:rsidRPr="00903922">
        <w:rPr>
          <w:b/>
          <w:i/>
          <w:color w:val="auto"/>
          <w:szCs w:val="28"/>
          <w:lang w:val="es-419"/>
        </w:rPr>
        <w:t>:</w:t>
      </w:r>
      <w:r w:rsidR="00F66078" w:rsidRPr="00903922">
        <w:rPr>
          <w:b/>
          <w:color w:val="008080"/>
          <w:szCs w:val="28"/>
          <w:lang w:val="es-419"/>
        </w:rPr>
        <w:t xml:space="preserve"> </w:t>
      </w:r>
      <w:r w:rsidRPr="00903922">
        <w:rPr>
          <w:szCs w:val="28"/>
          <w:lang w:val="es-419"/>
        </w:rPr>
        <w:t xml:space="preserve">Depósitos de humo que quedan en la ropa, piel y superficies </w:t>
      </w:r>
    </w:p>
    <w:p w14:paraId="2434BBE5" w14:textId="5AB265F7" w:rsidR="003743C9" w:rsidRPr="00903922" w:rsidRDefault="003743C9" w:rsidP="003743C9">
      <w:pPr>
        <w:pStyle w:val="ListParagraph"/>
        <w:numPr>
          <w:ilvl w:val="0"/>
          <w:numId w:val="10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 xml:space="preserve">El cerebro joven puede sufrir daños incluso con niveles muy bajos de toxinas </w:t>
      </w:r>
    </w:p>
    <w:p w14:paraId="3E1BFA3C" w14:textId="08FEAC2B" w:rsidR="00972CBB" w:rsidRPr="00903922" w:rsidRDefault="003743C9" w:rsidP="003743C9">
      <w:pPr>
        <w:pStyle w:val="ListParagraph"/>
        <w:numPr>
          <w:ilvl w:val="0"/>
          <w:numId w:val="10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>Los niños están en riesgo porque a menudo se llevan las manos a la boca después de tocar las áreas afectadas</w:t>
      </w:r>
      <w:r w:rsidR="00F66078" w:rsidRPr="00903922">
        <w:rPr>
          <w:szCs w:val="28"/>
          <w:lang w:val="es-419"/>
        </w:rPr>
        <w:t xml:space="preserve"> </w:t>
      </w:r>
    </w:p>
    <w:p w14:paraId="02FD71C1" w14:textId="030446C5" w:rsidR="006363EA" w:rsidRPr="00903922" w:rsidRDefault="00F47FD1" w:rsidP="006363EA">
      <w:pPr>
        <w:spacing w:line="259" w:lineRule="auto"/>
        <w:ind w:left="0" w:firstLine="0"/>
        <w:rPr>
          <w:color w:val="008080"/>
          <w:szCs w:val="28"/>
          <w:lang w:val="es-419"/>
        </w:rPr>
      </w:pPr>
      <w:r w:rsidRPr="00903922">
        <w:rPr>
          <w:noProof/>
        </w:rPr>
        <w:drawing>
          <wp:anchor distT="0" distB="0" distL="114300" distR="114300" simplePos="0" relativeHeight="251660288" behindDoc="0" locked="0" layoutInCell="1" allowOverlap="1" wp14:anchorId="3BCDFB37" wp14:editId="54CC0222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849880" cy="1341120"/>
            <wp:effectExtent l="0" t="0" r="7620" b="0"/>
            <wp:wrapNone/>
            <wp:docPr id="728193213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DD1F1" w14:textId="610BF2F0" w:rsidR="00F47FD1" w:rsidRPr="00903922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  <w:lang w:val="es-419"/>
        </w:rPr>
      </w:pPr>
    </w:p>
    <w:p w14:paraId="0B6209B1" w14:textId="23D49CC6" w:rsidR="00F47FD1" w:rsidRPr="00903922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  <w:lang w:val="es-419"/>
        </w:rPr>
      </w:pPr>
    </w:p>
    <w:p w14:paraId="514DB7AC" w14:textId="77777777" w:rsidR="00F47FD1" w:rsidRPr="00903922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  <w:lang w:val="es-419"/>
        </w:rPr>
      </w:pPr>
    </w:p>
    <w:p w14:paraId="7528F7FE" w14:textId="77777777" w:rsidR="00F47FD1" w:rsidRPr="00903922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  <w:lang w:val="es-419"/>
        </w:rPr>
      </w:pPr>
    </w:p>
    <w:p w14:paraId="6ABC8974" w14:textId="77777777" w:rsidR="00F47FD1" w:rsidRPr="00903922" w:rsidRDefault="00F47FD1" w:rsidP="006363EA">
      <w:pPr>
        <w:spacing w:line="259" w:lineRule="auto"/>
        <w:ind w:left="0" w:firstLine="0"/>
        <w:rPr>
          <w:b/>
          <w:bCs/>
          <w:color w:val="008080"/>
          <w:szCs w:val="28"/>
          <w:lang w:val="es-419"/>
        </w:rPr>
      </w:pPr>
    </w:p>
    <w:p w14:paraId="0BA0C62A" w14:textId="13F1EB4F" w:rsidR="00972CBB" w:rsidRPr="00903922" w:rsidRDefault="003743C9" w:rsidP="006363EA">
      <w:pPr>
        <w:spacing w:line="259" w:lineRule="auto"/>
        <w:ind w:left="0" w:firstLine="0"/>
        <w:rPr>
          <w:b/>
          <w:bCs/>
          <w:lang w:val="es-419"/>
        </w:rPr>
      </w:pPr>
      <w:r w:rsidRPr="00903922">
        <w:rPr>
          <w:b/>
          <w:bCs/>
          <w:color w:val="008080"/>
          <w:szCs w:val="28"/>
          <w:lang w:val="es-419"/>
        </w:rPr>
        <w:t>Consejos útiles</w:t>
      </w:r>
      <w:r w:rsidR="000E03E5" w:rsidRPr="00903922">
        <w:rPr>
          <w:b/>
          <w:bCs/>
          <w:color w:val="008080"/>
          <w:szCs w:val="28"/>
          <w:lang w:val="es-419"/>
        </w:rPr>
        <w:t>:</w:t>
      </w:r>
    </w:p>
    <w:p w14:paraId="7C1E3783" w14:textId="7A3896E9" w:rsidR="003743C9" w:rsidRPr="00903922" w:rsidRDefault="003743C9" w:rsidP="003743C9">
      <w:pPr>
        <w:pStyle w:val="ListParagraph"/>
        <w:numPr>
          <w:ilvl w:val="0"/>
          <w:numId w:val="18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 xml:space="preserve">Decida hacer algo diferente cuando quiera fumar, como masticar chicle </w:t>
      </w:r>
    </w:p>
    <w:p w14:paraId="2E449F7E" w14:textId="77777777" w:rsidR="003743C9" w:rsidRPr="00903922" w:rsidRDefault="003743C9" w:rsidP="003743C9">
      <w:pPr>
        <w:pStyle w:val="ListParagraph"/>
        <w:numPr>
          <w:ilvl w:val="0"/>
          <w:numId w:val="18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>Haga la promesa de dejar de fumar, y dígale a su familia</w:t>
      </w:r>
    </w:p>
    <w:p w14:paraId="19A764D7" w14:textId="77777777" w:rsidR="003743C9" w:rsidRPr="00903922" w:rsidRDefault="003743C9" w:rsidP="003743C9">
      <w:pPr>
        <w:pStyle w:val="ListParagraph"/>
        <w:numPr>
          <w:ilvl w:val="0"/>
          <w:numId w:val="18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>Hable con su médico sobre un plan para dejar de fumar</w:t>
      </w:r>
    </w:p>
    <w:p w14:paraId="6323E906" w14:textId="2142246A" w:rsidR="003743C9" w:rsidRPr="00903922" w:rsidRDefault="003743C9" w:rsidP="003743C9">
      <w:pPr>
        <w:pStyle w:val="ListParagraph"/>
        <w:numPr>
          <w:ilvl w:val="0"/>
          <w:numId w:val="18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 xml:space="preserve">Registre el progreso, </w:t>
      </w:r>
      <w:r w:rsidR="00500C49" w:rsidRPr="00903922">
        <w:rPr>
          <w:szCs w:val="28"/>
          <w:lang w:val="es-419"/>
        </w:rPr>
        <w:t>por ejemplo, haga</w:t>
      </w:r>
      <w:r w:rsidRPr="00903922">
        <w:rPr>
          <w:szCs w:val="28"/>
          <w:lang w:val="es-419"/>
        </w:rPr>
        <w:t xml:space="preserve"> un calendario de "días sin fumar"</w:t>
      </w:r>
    </w:p>
    <w:p w14:paraId="45D44B32" w14:textId="5791CBF4" w:rsidR="003743C9" w:rsidRPr="00903922" w:rsidRDefault="003743C9" w:rsidP="003743C9">
      <w:pPr>
        <w:pStyle w:val="ListParagraph"/>
        <w:numPr>
          <w:ilvl w:val="0"/>
          <w:numId w:val="18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 xml:space="preserve">Haga una lista de factores detonantes y un plan para alejarse de ellos </w:t>
      </w:r>
    </w:p>
    <w:p w14:paraId="2F12033C" w14:textId="62E9A7CD" w:rsidR="006363EA" w:rsidRPr="00903922" w:rsidRDefault="003743C9" w:rsidP="003743C9">
      <w:pPr>
        <w:pStyle w:val="ListParagraph"/>
        <w:numPr>
          <w:ilvl w:val="0"/>
          <w:numId w:val="18"/>
        </w:numPr>
        <w:spacing w:line="240" w:lineRule="auto"/>
        <w:rPr>
          <w:i/>
          <w:szCs w:val="28"/>
          <w:lang w:val="es-419"/>
        </w:rPr>
      </w:pPr>
      <w:r w:rsidRPr="00903922">
        <w:rPr>
          <w:szCs w:val="28"/>
          <w:lang w:val="es-419"/>
        </w:rPr>
        <w:t>Inscríbase para recibir mensajes recordatorios sobre por qué quiere dejar</w:t>
      </w:r>
      <w:r w:rsidR="002D25DD" w:rsidRPr="00903922">
        <w:rPr>
          <w:szCs w:val="28"/>
          <w:lang w:val="es-419"/>
        </w:rPr>
        <w:t xml:space="preserve"> de fumar</w:t>
      </w:r>
      <w:r w:rsidRPr="00903922">
        <w:rPr>
          <w:szCs w:val="28"/>
          <w:lang w:val="es-419"/>
        </w:rPr>
        <w:t xml:space="preserve"> en</w:t>
      </w:r>
      <w:r w:rsidR="002B604B" w:rsidRPr="00903922">
        <w:rPr>
          <w:szCs w:val="28"/>
          <w:lang w:val="es-419"/>
        </w:rPr>
        <w:t xml:space="preserve">:  </w:t>
      </w:r>
      <w:r w:rsidR="006363EA" w:rsidRPr="00903922">
        <w:rPr>
          <w:b/>
          <w:iCs/>
          <w:szCs w:val="28"/>
          <w:lang w:val="es-419"/>
        </w:rPr>
        <w:t>www.smokefree.gov/tools-tips/text-programs</w:t>
      </w:r>
      <w:r w:rsidR="00F66078" w:rsidRPr="00903922">
        <w:rPr>
          <w:i/>
          <w:szCs w:val="28"/>
          <w:lang w:val="es-419"/>
        </w:rPr>
        <w:t xml:space="preserve"> </w:t>
      </w:r>
    </w:p>
    <w:p w14:paraId="3A608D02" w14:textId="5635E5A5" w:rsidR="006363EA" w:rsidRPr="00903922" w:rsidRDefault="006363EA" w:rsidP="002D25DD">
      <w:pPr>
        <w:spacing w:line="240" w:lineRule="auto"/>
        <w:ind w:left="0" w:firstLine="0"/>
        <w:rPr>
          <w:i/>
          <w:sz w:val="20"/>
          <w:szCs w:val="20"/>
          <w:lang w:val="es-419"/>
        </w:rPr>
      </w:pPr>
    </w:p>
    <w:p w14:paraId="69296607" w14:textId="6B58E094" w:rsidR="002D25DD" w:rsidRPr="00903922" w:rsidRDefault="002D25DD" w:rsidP="002D25DD">
      <w:pPr>
        <w:spacing w:line="240" w:lineRule="auto"/>
        <w:ind w:left="0" w:firstLine="0"/>
        <w:jc w:val="center"/>
        <w:rPr>
          <w:b/>
          <w:bCs/>
          <w:iCs/>
          <w:szCs w:val="28"/>
          <w:lang w:val="es-419"/>
        </w:rPr>
      </w:pPr>
      <w:r w:rsidRPr="00903922">
        <w:rPr>
          <w:b/>
          <w:bCs/>
          <w:iCs/>
          <w:szCs w:val="28"/>
          <w:lang w:val="es-419"/>
        </w:rPr>
        <w:t>No permita que el tabaco dañe a su familia. Cualquier tipo de humo tiene riesgos.</w:t>
      </w:r>
    </w:p>
    <w:p w14:paraId="498A4C9F" w14:textId="0BF8B04E" w:rsidR="006363EA" w:rsidRPr="00903922" w:rsidRDefault="002D25DD" w:rsidP="002D25DD">
      <w:pPr>
        <w:spacing w:line="240" w:lineRule="auto"/>
        <w:ind w:left="0" w:firstLine="0"/>
        <w:jc w:val="center"/>
        <w:rPr>
          <w:b/>
          <w:bCs/>
          <w:iCs/>
          <w:szCs w:val="28"/>
          <w:lang w:val="es-419"/>
        </w:rPr>
      </w:pPr>
      <w:r w:rsidRPr="00903922">
        <w:rPr>
          <w:b/>
          <w:bCs/>
          <w:iCs/>
          <w:szCs w:val="28"/>
          <w:lang w:val="es-419"/>
        </w:rPr>
        <w:t>Para dejar de fumar, por favor</w:t>
      </w:r>
      <w:r w:rsidR="00AF4BD1" w:rsidRPr="00903922">
        <w:rPr>
          <w:b/>
          <w:bCs/>
          <w:iCs/>
          <w:szCs w:val="28"/>
          <w:lang w:val="es-419"/>
        </w:rPr>
        <w:t>,</w:t>
      </w:r>
      <w:r w:rsidRPr="00903922">
        <w:rPr>
          <w:b/>
          <w:bCs/>
          <w:iCs/>
          <w:szCs w:val="28"/>
          <w:lang w:val="es-419"/>
        </w:rPr>
        <w:t xml:space="preserve"> hable con </w:t>
      </w:r>
      <w:r w:rsidR="00AF4BD1" w:rsidRPr="00903922">
        <w:rPr>
          <w:b/>
          <w:bCs/>
          <w:iCs/>
          <w:szCs w:val="28"/>
          <w:lang w:val="es-419"/>
        </w:rPr>
        <w:t>el</w:t>
      </w:r>
      <w:r w:rsidRPr="00903922">
        <w:rPr>
          <w:b/>
          <w:bCs/>
          <w:iCs/>
          <w:szCs w:val="28"/>
          <w:lang w:val="es-419"/>
        </w:rPr>
        <w:t xml:space="preserve"> médico o </w:t>
      </w:r>
      <w:r w:rsidR="00AF4BD1" w:rsidRPr="00903922">
        <w:rPr>
          <w:b/>
          <w:bCs/>
          <w:iCs/>
          <w:szCs w:val="28"/>
          <w:lang w:val="es-419"/>
        </w:rPr>
        <w:t xml:space="preserve">la </w:t>
      </w:r>
      <w:r w:rsidRPr="00903922">
        <w:rPr>
          <w:b/>
          <w:bCs/>
          <w:iCs/>
          <w:szCs w:val="28"/>
          <w:lang w:val="es-419"/>
        </w:rPr>
        <w:t>enfermera de su hijo</w:t>
      </w:r>
      <w:r w:rsidR="006363EA" w:rsidRPr="00903922">
        <w:rPr>
          <w:b/>
          <w:bCs/>
          <w:iCs/>
          <w:szCs w:val="28"/>
          <w:lang w:val="es-419"/>
        </w:rPr>
        <w:t>.</w:t>
      </w:r>
    </w:p>
    <w:p w14:paraId="425A1EDF" w14:textId="6F39F0EA" w:rsidR="00972CBB" w:rsidRPr="00903922" w:rsidRDefault="002D25DD" w:rsidP="009C13A1">
      <w:pPr>
        <w:pStyle w:val="Heading1"/>
        <w:ind w:left="349" w:right="1" w:hanging="14"/>
        <w:rPr>
          <w:color w:val="000099"/>
          <w:sz w:val="36"/>
          <w:szCs w:val="36"/>
          <w:lang w:val="es-419"/>
        </w:rPr>
      </w:pPr>
      <w:r w:rsidRPr="00903922">
        <w:rPr>
          <w:color w:val="000099"/>
          <w:sz w:val="36"/>
          <w:szCs w:val="36"/>
          <w:lang w:val="es-419"/>
        </w:rPr>
        <w:lastRenderedPageBreak/>
        <w:t>Recursos útiles</w:t>
      </w:r>
    </w:p>
    <w:p w14:paraId="639D80B5" w14:textId="3498AE6C" w:rsidR="00372DA8" w:rsidRPr="00903922" w:rsidRDefault="002D25DD" w:rsidP="00843A7B">
      <w:pPr>
        <w:ind w:left="0" w:firstLine="0"/>
        <w:rPr>
          <w:b/>
          <w:bCs/>
          <w:color w:val="008080"/>
          <w:szCs w:val="28"/>
          <w:lang w:val="es-419"/>
        </w:rPr>
      </w:pPr>
      <w:r w:rsidRPr="00903922">
        <w:rPr>
          <w:b/>
          <w:bCs/>
          <w:color w:val="008080"/>
          <w:szCs w:val="28"/>
          <w:lang w:val="es-419"/>
        </w:rPr>
        <w:t>Línea para dejar de fumar</w:t>
      </w:r>
      <w:r w:rsidR="00316AC7" w:rsidRPr="00903922">
        <w:rPr>
          <w:b/>
          <w:bCs/>
          <w:color w:val="008080"/>
          <w:szCs w:val="28"/>
          <w:lang w:val="es-419"/>
        </w:rPr>
        <w:t xml:space="preserve"> </w:t>
      </w:r>
    </w:p>
    <w:p w14:paraId="28317889" w14:textId="7F45CCBA" w:rsidR="00521D5F" w:rsidRPr="00903922" w:rsidRDefault="002D25DD" w:rsidP="00FB3094">
      <w:pPr>
        <w:pStyle w:val="ListParagraph"/>
        <w:numPr>
          <w:ilvl w:val="0"/>
          <w:numId w:val="14"/>
        </w:numPr>
        <w:rPr>
          <w:color w:val="000000" w:themeColor="text1"/>
          <w:szCs w:val="28"/>
          <w:lang w:val="es-419"/>
        </w:rPr>
      </w:pPr>
      <w:r w:rsidRPr="00903922">
        <w:rPr>
          <w:color w:val="000000" w:themeColor="text1"/>
          <w:szCs w:val="28"/>
          <w:lang w:val="es-419"/>
        </w:rPr>
        <w:t>Llame al</w:t>
      </w:r>
      <w:r w:rsidR="00F91E0E" w:rsidRPr="00903922">
        <w:rPr>
          <w:color w:val="000000" w:themeColor="text1"/>
          <w:szCs w:val="28"/>
          <w:lang w:val="es-419"/>
        </w:rPr>
        <w:t xml:space="preserve"> </w:t>
      </w:r>
      <w:r w:rsidR="00F91E0E" w:rsidRPr="00903922">
        <w:rPr>
          <w:b/>
          <w:bCs/>
          <w:color w:val="000000" w:themeColor="text1"/>
          <w:szCs w:val="28"/>
          <w:lang w:val="es-419"/>
        </w:rPr>
        <w:t>1-877-44U-QUIT (1-877-</w:t>
      </w:r>
      <w:r w:rsidR="00521D5F" w:rsidRPr="00903922">
        <w:rPr>
          <w:b/>
          <w:bCs/>
          <w:color w:val="000000" w:themeColor="text1"/>
          <w:szCs w:val="28"/>
          <w:lang w:val="es-419"/>
        </w:rPr>
        <w:t>448-7848)</w:t>
      </w:r>
      <w:r w:rsidR="00C92428" w:rsidRPr="00903922">
        <w:rPr>
          <w:b/>
          <w:bCs/>
          <w:color w:val="000000" w:themeColor="text1"/>
          <w:szCs w:val="28"/>
          <w:lang w:val="es-419"/>
        </w:rPr>
        <w:t xml:space="preserve"> </w:t>
      </w:r>
      <w:r w:rsidRPr="00903922">
        <w:rPr>
          <w:color w:val="000000" w:themeColor="text1"/>
          <w:szCs w:val="28"/>
          <w:lang w:val="es-419"/>
        </w:rPr>
        <w:t xml:space="preserve">para obtener ayuda en inglés y en español, de lunes a viernes de 9 a.m. a 9 p.m. </w:t>
      </w:r>
      <w:r w:rsidR="00DF0F71" w:rsidRPr="00903922">
        <w:rPr>
          <w:color w:val="000000" w:themeColor="text1"/>
          <w:szCs w:val="28"/>
          <w:lang w:val="es-419"/>
        </w:rPr>
        <w:t>EST</w:t>
      </w:r>
    </w:p>
    <w:p w14:paraId="63F1077D" w14:textId="30B929FE" w:rsidR="00FF1245" w:rsidRPr="00903922" w:rsidRDefault="00FF1245" w:rsidP="009D3D62">
      <w:pPr>
        <w:ind w:left="0" w:firstLine="0"/>
        <w:rPr>
          <w:color w:val="000000" w:themeColor="text1"/>
          <w:szCs w:val="28"/>
          <w:lang w:val="es-419"/>
        </w:rPr>
      </w:pPr>
    </w:p>
    <w:p w14:paraId="4A8CCF1D" w14:textId="28CC59F4" w:rsidR="00FF1245" w:rsidRPr="00903922" w:rsidRDefault="00FF1245" w:rsidP="009D3D62">
      <w:pPr>
        <w:ind w:left="0" w:firstLine="0"/>
        <w:rPr>
          <w:b/>
          <w:bCs/>
          <w:color w:val="auto"/>
          <w:szCs w:val="28"/>
          <w:lang w:val="es-419"/>
        </w:rPr>
      </w:pPr>
      <w:proofErr w:type="spellStart"/>
      <w:r w:rsidRPr="00903922">
        <w:rPr>
          <w:b/>
          <w:bCs/>
          <w:color w:val="008080"/>
          <w:szCs w:val="28"/>
          <w:lang w:val="es-419"/>
        </w:rPr>
        <w:t>Smokefree</w:t>
      </w:r>
      <w:proofErr w:type="spellEnd"/>
      <w:r w:rsidR="0073667B" w:rsidRPr="00903922">
        <w:rPr>
          <w:b/>
          <w:bCs/>
          <w:color w:val="008080"/>
          <w:szCs w:val="28"/>
          <w:lang w:val="es-419"/>
        </w:rPr>
        <w:t xml:space="preserve"> </w:t>
      </w:r>
      <w:r w:rsidR="000565E0" w:rsidRPr="00903922">
        <w:rPr>
          <w:b/>
          <w:bCs/>
          <w:color w:val="auto"/>
          <w:szCs w:val="28"/>
          <w:lang w:val="es-419"/>
        </w:rPr>
        <w:t>|</w:t>
      </w:r>
      <w:r w:rsidR="0073667B" w:rsidRPr="00903922">
        <w:rPr>
          <w:b/>
          <w:bCs/>
          <w:color w:val="auto"/>
          <w:szCs w:val="28"/>
          <w:lang w:val="es-419"/>
        </w:rPr>
        <w:t xml:space="preserve"> </w:t>
      </w:r>
      <w:r w:rsidR="000565E0" w:rsidRPr="00903922">
        <w:rPr>
          <w:i/>
          <w:iCs/>
          <w:color w:val="auto"/>
          <w:szCs w:val="28"/>
          <w:lang w:val="es-419"/>
        </w:rPr>
        <w:t>www.</w:t>
      </w:r>
      <w:r w:rsidR="00FF3881" w:rsidRPr="00903922">
        <w:rPr>
          <w:i/>
          <w:iCs/>
          <w:color w:val="auto"/>
          <w:szCs w:val="28"/>
          <w:lang w:val="es-419"/>
        </w:rPr>
        <w:t>smokefree.gov</w:t>
      </w:r>
    </w:p>
    <w:p w14:paraId="2B1A18B9" w14:textId="64B222DF" w:rsidR="001325CC" w:rsidRPr="00903922" w:rsidRDefault="002D25DD" w:rsidP="004D4741">
      <w:pPr>
        <w:pStyle w:val="ListParagraph"/>
        <w:numPr>
          <w:ilvl w:val="0"/>
          <w:numId w:val="14"/>
        </w:numPr>
        <w:rPr>
          <w:color w:val="000000" w:themeColor="text1"/>
          <w:szCs w:val="28"/>
          <w:lang w:val="es-419"/>
        </w:rPr>
      </w:pPr>
      <w:r w:rsidRPr="00903922">
        <w:rPr>
          <w:color w:val="000000" w:themeColor="text1"/>
          <w:szCs w:val="28"/>
          <w:lang w:val="es-419"/>
        </w:rPr>
        <w:t>Herramientas, consejos y recursos para dejar de fumar</w:t>
      </w:r>
    </w:p>
    <w:p w14:paraId="4715BD54" w14:textId="401247BE" w:rsidR="0040595D" w:rsidRPr="00903922" w:rsidRDefault="002D25DD" w:rsidP="004D4741">
      <w:pPr>
        <w:pStyle w:val="ListParagraph"/>
        <w:numPr>
          <w:ilvl w:val="0"/>
          <w:numId w:val="14"/>
        </w:numPr>
        <w:rPr>
          <w:color w:val="000000" w:themeColor="text1"/>
          <w:szCs w:val="28"/>
          <w:lang w:val="es-419"/>
        </w:rPr>
      </w:pPr>
      <w:r w:rsidRPr="00903922">
        <w:rPr>
          <w:color w:val="000000" w:themeColor="text1"/>
          <w:szCs w:val="28"/>
          <w:lang w:val="es-419"/>
        </w:rPr>
        <w:t>Llame al</w:t>
      </w:r>
      <w:r w:rsidR="0040595D" w:rsidRPr="00903922">
        <w:rPr>
          <w:color w:val="000000" w:themeColor="text1"/>
          <w:szCs w:val="28"/>
          <w:lang w:val="es-419"/>
        </w:rPr>
        <w:t xml:space="preserve"> </w:t>
      </w:r>
      <w:r w:rsidR="00082BAF" w:rsidRPr="00903922">
        <w:rPr>
          <w:b/>
          <w:bCs/>
          <w:color w:val="000000" w:themeColor="text1"/>
          <w:szCs w:val="28"/>
          <w:lang w:val="es-419"/>
        </w:rPr>
        <w:t>1-800-QUIT-NOW (</w:t>
      </w:r>
      <w:r w:rsidR="00F17D88" w:rsidRPr="00903922">
        <w:rPr>
          <w:b/>
          <w:bCs/>
          <w:color w:val="000000" w:themeColor="text1"/>
          <w:szCs w:val="28"/>
          <w:lang w:val="es-419"/>
        </w:rPr>
        <w:t>1-800-</w:t>
      </w:r>
      <w:r w:rsidR="00BB59C8" w:rsidRPr="00903922">
        <w:rPr>
          <w:b/>
          <w:bCs/>
          <w:color w:val="000000" w:themeColor="text1"/>
          <w:szCs w:val="28"/>
          <w:lang w:val="es-419"/>
        </w:rPr>
        <w:t>784-8669)</w:t>
      </w:r>
      <w:r w:rsidR="00BB59C8" w:rsidRPr="00903922">
        <w:rPr>
          <w:color w:val="000000" w:themeColor="text1"/>
          <w:szCs w:val="28"/>
          <w:lang w:val="es-419"/>
        </w:rPr>
        <w:t xml:space="preserve"> </w:t>
      </w:r>
      <w:r w:rsidRPr="00903922">
        <w:rPr>
          <w:color w:val="000000" w:themeColor="text1"/>
          <w:szCs w:val="28"/>
          <w:lang w:val="es-419"/>
        </w:rPr>
        <w:t xml:space="preserve">para comunicarse con la línea para dejar de fumar de su estado </w:t>
      </w:r>
    </w:p>
    <w:p w14:paraId="2C111D01" w14:textId="72BB506C" w:rsidR="00E726E9" w:rsidRPr="00903922" w:rsidRDefault="006115DF" w:rsidP="004D4741">
      <w:pPr>
        <w:pStyle w:val="ListParagraph"/>
        <w:numPr>
          <w:ilvl w:val="0"/>
          <w:numId w:val="14"/>
        </w:numPr>
        <w:rPr>
          <w:color w:val="000000" w:themeColor="text1"/>
          <w:szCs w:val="28"/>
          <w:lang w:val="es-419"/>
        </w:rPr>
      </w:pPr>
      <w:r w:rsidRPr="00903922">
        <w:rPr>
          <w:color w:val="000000" w:themeColor="text1"/>
          <w:szCs w:val="28"/>
          <w:lang w:val="es-419"/>
        </w:rPr>
        <w:t>Visit</w:t>
      </w:r>
      <w:r w:rsidR="002D25DD" w:rsidRPr="00903922">
        <w:rPr>
          <w:color w:val="000000" w:themeColor="text1"/>
          <w:szCs w:val="28"/>
          <w:lang w:val="es-419"/>
        </w:rPr>
        <w:t xml:space="preserve">e el sitio web y elija </w:t>
      </w:r>
      <w:r w:rsidR="00E726E9" w:rsidRPr="00903922">
        <w:rPr>
          <w:b/>
          <w:bCs/>
          <w:color w:val="000000" w:themeColor="text1"/>
          <w:szCs w:val="28"/>
          <w:lang w:val="es-419"/>
        </w:rPr>
        <w:t>“</w:t>
      </w:r>
      <w:r w:rsidR="006B76EB" w:rsidRPr="00903922">
        <w:rPr>
          <w:b/>
          <w:bCs/>
          <w:color w:val="000000" w:themeColor="text1"/>
          <w:szCs w:val="28"/>
          <w:lang w:val="es-419"/>
        </w:rPr>
        <w:t xml:space="preserve">Live </w:t>
      </w:r>
      <w:proofErr w:type="spellStart"/>
      <w:r w:rsidR="006B76EB" w:rsidRPr="00903922">
        <w:rPr>
          <w:b/>
          <w:bCs/>
          <w:color w:val="000000" w:themeColor="text1"/>
          <w:szCs w:val="28"/>
          <w:lang w:val="es-419"/>
        </w:rPr>
        <w:t>Help</w:t>
      </w:r>
      <w:proofErr w:type="spellEnd"/>
      <w:r w:rsidR="006B76EB" w:rsidRPr="00903922">
        <w:rPr>
          <w:b/>
          <w:bCs/>
          <w:color w:val="000000" w:themeColor="text1"/>
          <w:szCs w:val="28"/>
          <w:lang w:val="es-419"/>
        </w:rPr>
        <w:t>”</w:t>
      </w:r>
      <w:r w:rsidR="001E7B3C" w:rsidRPr="00903922">
        <w:rPr>
          <w:color w:val="000000" w:themeColor="text1"/>
          <w:szCs w:val="28"/>
          <w:lang w:val="es-419"/>
        </w:rPr>
        <w:t xml:space="preserve"> </w:t>
      </w:r>
      <w:r w:rsidR="002D25DD" w:rsidRPr="00903922">
        <w:rPr>
          <w:b/>
          <w:bCs/>
          <w:color w:val="000000" w:themeColor="text1"/>
          <w:szCs w:val="28"/>
          <w:lang w:val="es-419"/>
        </w:rPr>
        <w:t>(ayuda en vivo)</w:t>
      </w:r>
      <w:r w:rsidR="002D25DD" w:rsidRPr="00903922">
        <w:rPr>
          <w:color w:val="000000" w:themeColor="text1"/>
          <w:szCs w:val="28"/>
          <w:lang w:val="es-419"/>
        </w:rPr>
        <w:t xml:space="preserve"> para recibir ayuda en inglés y en español, de lunes a viernes de </w:t>
      </w:r>
      <w:r w:rsidR="00A9173A" w:rsidRPr="00903922">
        <w:rPr>
          <w:color w:val="000000" w:themeColor="text1"/>
          <w:szCs w:val="28"/>
          <w:lang w:val="es-419"/>
        </w:rPr>
        <w:t>9</w:t>
      </w:r>
      <w:r w:rsidR="002D25DD" w:rsidRPr="00903922">
        <w:rPr>
          <w:color w:val="000000" w:themeColor="text1"/>
          <w:szCs w:val="28"/>
          <w:lang w:val="es-419"/>
        </w:rPr>
        <w:t xml:space="preserve"> </w:t>
      </w:r>
      <w:r w:rsidR="00A9173A" w:rsidRPr="00903922">
        <w:rPr>
          <w:color w:val="000000" w:themeColor="text1"/>
          <w:szCs w:val="28"/>
          <w:lang w:val="es-419"/>
        </w:rPr>
        <w:t>a</w:t>
      </w:r>
      <w:r w:rsidR="002D25DD" w:rsidRPr="00903922">
        <w:rPr>
          <w:color w:val="000000" w:themeColor="text1"/>
          <w:szCs w:val="28"/>
          <w:lang w:val="es-419"/>
        </w:rPr>
        <w:t>.</w:t>
      </w:r>
      <w:r w:rsidR="00A9173A" w:rsidRPr="00903922">
        <w:rPr>
          <w:color w:val="000000" w:themeColor="text1"/>
          <w:szCs w:val="28"/>
          <w:lang w:val="es-419"/>
        </w:rPr>
        <w:t>m</w:t>
      </w:r>
      <w:r w:rsidR="002D25DD" w:rsidRPr="00903922">
        <w:rPr>
          <w:color w:val="000000" w:themeColor="text1"/>
          <w:szCs w:val="28"/>
          <w:lang w:val="es-419"/>
        </w:rPr>
        <w:t>.</w:t>
      </w:r>
      <w:r w:rsidR="00A9173A" w:rsidRPr="00903922">
        <w:rPr>
          <w:color w:val="000000" w:themeColor="text1"/>
          <w:szCs w:val="28"/>
          <w:lang w:val="es-419"/>
        </w:rPr>
        <w:t xml:space="preserve"> </w:t>
      </w:r>
      <w:r w:rsidR="002D25DD" w:rsidRPr="00903922">
        <w:rPr>
          <w:color w:val="000000" w:themeColor="text1"/>
          <w:szCs w:val="28"/>
          <w:lang w:val="es-419"/>
        </w:rPr>
        <w:t>a</w:t>
      </w:r>
      <w:r w:rsidR="00A9173A" w:rsidRPr="00903922">
        <w:rPr>
          <w:color w:val="000000" w:themeColor="text1"/>
          <w:szCs w:val="28"/>
          <w:lang w:val="es-419"/>
        </w:rPr>
        <w:t xml:space="preserve"> 9</w:t>
      </w:r>
      <w:r w:rsidR="002D25DD" w:rsidRPr="00903922">
        <w:rPr>
          <w:color w:val="000000" w:themeColor="text1"/>
          <w:szCs w:val="28"/>
          <w:lang w:val="es-419"/>
        </w:rPr>
        <w:t xml:space="preserve"> </w:t>
      </w:r>
      <w:r w:rsidR="00A9173A" w:rsidRPr="00903922">
        <w:rPr>
          <w:color w:val="000000" w:themeColor="text1"/>
          <w:szCs w:val="28"/>
          <w:lang w:val="es-419"/>
        </w:rPr>
        <w:t>p</w:t>
      </w:r>
      <w:r w:rsidR="002D25DD" w:rsidRPr="00903922">
        <w:rPr>
          <w:color w:val="000000" w:themeColor="text1"/>
          <w:szCs w:val="28"/>
          <w:lang w:val="es-419"/>
        </w:rPr>
        <w:t>.</w:t>
      </w:r>
      <w:r w:rsidR="00A9173A" w:rsidRPr="00903922">
        <w:rPr>
          <w:color w:val="000000" w:themeColor="text1"/>
          <w:szCs w:val="28"/>
          <w:lang w:val="es-419"/>
        </w:rPr>
        <w:t>m</w:t>
      </w:r>
      <w:r w:rsidR="002D25DD" w:rsidRPr="00903922">
        <w:rPr>
          <w:color w:val="000000" w:themeColor="text1"/>
          <w:szCs w:val="28"/>
          <w:lang w:val="es-419"/>
        </w:rPr>
        <w:t>.</w:t>
      </w:r>
      <w:r w:rsidR="00A9173A" w:rsidRPr="00903922">
        <w:rPr>
          <w:color w:val="000000" w:themeColor="text1"/>
          <w:szCs w:val="28"/>
          <w:lang w:val="es-419"/>
        </w:rPr>
        <w:t xml:space="preserve"> EST</w:t>
      </w:r>
    </w:p>
    <w:p w14:paraId="69383D46" w14:textId="38161DFC" w:rsidR="00214C44" w:rsidRPr="00903922" w:rsidRDefault="00FA7258" w:rsidP="00372DA8">
      <w:pPr>
        <w:pStyle w:val="ListParagraph"/>
        <w:numPr>
          <w:ilvl w:val="0"/>
          <w:numId w:val="14"/>
        </w:numPr>
        <w:rPr>
          <w:color w:val="000000" w:themeColor="text1"/>
          <w:szCs w:val="28"/>
          <w:lang w:val="es-419"/>
        </w:rPr>
      </w:pPr>
      <w:r w:rsidRPr="00903922">
        <w:rPr>
          <w:color w:val="000000" w:themeColor="text1"/>
          <w:szCs w:val="28"/>
          <w:lang w:val="es-419"/>
        </w:rPr>
        <w:t>Visit</w:t>
      </w:r>
      <w:r w:rsidR="002D25DD" w:rsidRPr="00903922">
        <w:rPr>
          <w:color w:val="000000" w:themeColor="text1"/>
          <w:szCs w:val="28"/>
          <w:lang w:val="es-419"/>
        </w:rPr>
        <w:t>e</w:t>
      </w:r>
      <w:r w:rsidRPr="00903922">
        <w:rPr>
          <w:color w:val="000000" w:themeColor="text1"/>
          <w:szCs w:val="28"/>
          <w:lang w:val="es-419"/>
        </w:rPr>
        <w:t xml:space="preserve"> </w:t>
      </w:r>
      <w:r w:rsidR="00CD5C33" w:rsidRPr="00903922">
        <w:rPr>
          <w:b/>
          <w:bCs/>
          <w:color w:val="000000" w:themeColor="text1"/>
          <w:szCs w:val="28"/>
          <w:lang w:val="es-419"/>
        </w:rPr>
        <w:t>www.espanol.smokefree.gov</w:t>
      </w:r>
      <w:r w:rsidR="00CD5C33" w:rsidRPr="00903922">
        <w:rPr>
          <w:color w:val="000000" w:themeColor="text1"/>
          <w:szCs w:val="28"/>
          <w:lang w:val="es-419"/>
        </w:rPr>
        <w:t xml:space="preserve"> </w:t>
      </w:r>
      <w:r w:rsidR="002D25DD" w:rsidRPr="00903922">
        <w:rPr>
          <w:color w:val="000000" w:themeColor="text1"/>
          <w:szCs w:val="28"/>
          <w:lang w:val="es-419"/>
        </w:rPr>
        <w:t>para obtener ayuda en español</w:t>
      </w:r>
    </w:p>
    <w:p w14:paraId="671CDE44" w14:textId="5FCF3A71" w:rsidR="008D6C07" w:rsidRPr="00903922" w:rsidRDefault="008D6C07" w:rsidP="008D6C07">
      <w:pPr>
        <w:rPr>
          <w:szCs w:val="28"/>
          <w:lang w:val="es-419"/>
        </w:rPr>
      </w:pPr>
    </w:p>
    <w:p w14:paraId="3FA12E6C" w14:textId="594774CB" w:rsidR="008D6C07" w:rsidRPr="00903922" w:rsidRDefault="008D6C07" w:rsidP="00843A7B">
      <w:pPr>
        <w:ind w:left="0" w:firstLine="0"/>
        <w:rPr>
          <w:szCs w:val="28"/>
          <w:lang w:val="es-419"/>
        </w:rPr>
      </w:pPr>
      <w:proofErr w:type="spellStart"/>
      <w:r w:rsidRPr="00903922">
        <w:rPr>
          <w:b/>
          <w:bCs/>
          <w:color w:val="008080"/>
          <w:szCs w:val="28"/>
          <w:lang w:val="es-419"/>
        </w:rPr>
        <w:t>Freedom</w:t>
      </w:r>
      <w:proofErr w:type="spellEnd"/>
      <w:r w:rsidRPr="00903922">
        <w:rPr>
          <w:b/>
          <w:bCs/>
          <w:color w:val="008080"/>
          <w:szCs w:val="28"/>
          <w:lang w:val="es-419"/>
        </w:rPr>
        <w:t xml:space="preserve"> </w:t>
      </w:r>
      <w:proofErr w:type="spellStart"/>
      <w:r w:rsidRPr="00903922">
        <w:rPr>
          <w:b/>
          <w:bCs/>
          <w:color w:val="008080"/>
          <w:szCs w:val="28"/>
          <w:lang w:val="es-419"/>
        </w:rPr>
        <w:t>from</w:t>
      </w:r>
      <w:proofErr w:type="spellEnd"/>
      <w:r w:rsidRPr="00903922">
        <w:rPr>
          <w:b/>
          <w:bCs/>
          <w:color w:val="008080"/>
          <w:szCs w:val="28"/>
          <w:lang w:val="es-419"/>
        </w:rPr>
        <w:t xml:space="preserve"> Smoking </w:t>
      </w:r>
      <w:r w:rsidR="00A20BE6" w:rsidRPr="00903922">
        <w:rPr>
          <w:b/>
          <w:bCs/>
          <w:color w:val="auto"/>
          <w:szCs w:val="28"/>
          <w:lang w:val="es-419"/>
        </w:rPr>
        <w:t>|</w:t>
      </w:r>
      <w:r w:rsidR="00A20BE6" w:rsidRPr="00903922">
        <w:rPr>
          <w:color w:val="008080"/>
          <w:szCs w:val="28"/>
          <w:lang w:val="es-419"/>
        </w:rPr>
        <w:t xml:space="preserve"> </w:t>
      </w:r>
      <w:r w:rsidR="00A20BE6" w:rsidRPr="00903922">
        <w:rPr>
          <w:i/>
          <w:iCs/>
          <w:szCs w:val="28"/>
          <w:lang w:val="es-419"/>
        </w:rPr>
        <w:t>www.freedomfromsmoking.org</w:t>
      </w:r>
      <w:r w:rsidR="00A20BE6" w:rsidRPr="00903922">
        <w:rPr>
          <w:szCs w:val="28"/>
          <w:lang w:val="es-419"/>
        </w:rPr>
        <w:t xml:space="preserve"> </w:t>
      </w:r>
    </w:p>
    <w:p w14:paraId="47FE8813" w14:textId="09895812" w:rsidR="004A28F6" w:rsidRPr="00903922" w:rsidRDefault="002D25DD" w:rsidP="0039415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Cs w:val="28"/>
          <w:lang w:val="es-419"/>
        </w:rPr>
      </w:pPr>
      <w:r w:rsidRPr="00903922">
        <w:rPr>
          <w:szCs w:val="28"/>
          <w:lang w:val="es-419"/>
        </w:rPr>
        <w:t>Herramientas, consejos y recursos para dejar de fumar</w:t>
      </w:r>
    </w:p>
    <w:p w14:paraId="4D3E457E" w14:textId="01D1F471" w:rsidR="00394158" w:rsidRPr="00903922" w:rsidRDefault="002D25DD" w:rsidP="00394158">
      <w:pPr>
        <w:pStyle w:val="ListParagraph"/>
        <w:numPr>
          <w:ilvl w:val="0"/>
          <w:numId w:val="6"/>
        </w:numPr>
        <w:spacing w:line="240" w:lineRule="auto"/>
        <w:rPr>
          <w:szCs w:val="28"/>
          <w:lang w:val="es-419"/>
        </w:rPr>
      </w:pPr>
      <w:r w:rsidRPr="00903922">
        <w:rPr>
          <w:szCs w:val="28"/>
          <w:lang w:val="es-419"/>
        </w:rPr>
        <w:t>Llame al</w:t>
      </w:r>
      <w:r w:rsidR="00394158" w:rsidRPr="00903922">
        <w:rPr>
          <w:szCs w:val="28"/>
          <w:lang w:val="es-419"/>
        </w:rPr>
        <w:t xml:space="preserve"> </w:t>
      </w:r>
      <w:r w:rsidR="00394158" w:rsidRPr="00903922">
        <w:rPr>
          <w:b/>
          <w:bCs/>
          <w:szCs w:val="28"/>
          <w:lang w:val="es-419"/>
        </w:rPr>
        <w:t>1-800-LUNGUSA (</w:t>
      </w:r>
      <w:r w:rsidR="00630072" w:rsidRPr="00903922">
        <w:rPr>
          <w:b/>
          <w:bCs/>
          <w:szCs w:val="28"/>
          <w:lang w:val="es-419"/>
        </w:rPr>
        <w:t>1-800-586-4872</w:t>
      </w:r>
      <w:r w:rsidR="00630072" w:rsidRPr="00903922">
        <w:rPr>
          <w:szCs w:val="28"/>
          <w:lang w:val="es-419"/>
        </w:rPr>
        <w:t>)</w:t>
      </w:r>
      <w:r w:rsidR="00394158" w:rsidRPr="00903922">
        <w:rPr>
          <w:szCs w:val="28"/>
          <w:lang w:val="es-419"/>
        </w:rPr>
        <w:t xml:space="preserve"> </w:t>
      </w:r>
      <w:r w:rsidRPr="00903922">
        <w:rPr>
          <w:szCs w:val="28"/>
          <w:lang w:val="es-419"/>
        </w:rPr>
        <w:t>para obtener ayuda en inglés y en español</w:t>
      </w:r>
    </w:p>
    <w:p w14:paraId="510E52F6" w14:textId="60976B51" w:rsidR="00234C50" w:rsidRPr="00903922" w:rsidRDefault="00234C50" w:rsidP="00234C50">
      <w:pPr>
        <w:spacing w:line="240" w:lineRule="auto"/>
        <w:rPr>
          <w:szCs w:val="28"/>
          <w:lang w:val="es-419"/>
        </w:rPr>
      </w:pPr>
    </w:p>
    <w:p w14:paraId="0CFBAFC7" w14:textId="2BFCE1F6" w:rsidR="00234C50" w:rsidRPr="00903922" w:rsidRDefault="00E95AAD" w:rsidP="00234C50">
      <w:pPr>
        <w:spacing w:line="240" w:lineRule="auto"/>
        <w:rPr>
          <w:szCs w:val="28"/>
          <w:lang w:val="es-419"/>
        </w:rPr>
      </w:pPr>
      <w:r w:rsidRPr="00903922">
        <w:rPr>
          <w:noProof/>
        </w:rPr>
        <w:drawing>
          <wp:anchor distT="0" distB="0" distL="114300" distR="114300" simplePos="0" relativeHeight="251659264" behindDoc="0" locked="0" layoutInCell="1" allowOverlap="1" wp14:anchorId="7E961769" wp14:editId="3B3881F5">
            <wp:simplePos x="0" y="0"/>
            <wp:positionH relativeFrom="margin">
              <wp:posOffset>2048510</wp:posOffset>
            </wp:positionH>
            <wp:positionV relativeFrom="paragraph">
              <wp:posOffset>74295</wp:posOffset>
            </wp:positionV>
            <wp:extent cx="2362200" cy="2362200"/>
            <wp:effectExtent l="0" t="0" r="0" b="0"/>
            <wp:wrapNone/>
            <wp:docPr id="1675556027" name="Picture 1675556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ED48D" w14:textId="6AA6EEF4" w:rsidR="00632119" w:rsidRPr="00903922" w:rsidRDefault="00632119">
      <w:pPr>
        <w:ind w:left="355"/>
        <w:rPr>
          <w:color w:val="0000FF"/>
          <w:u w:val="single" w:color="0000FF"/>
          <w:lang w:val="es-419"/>
        </w:rPr>
      </w:pPr>
    </w:p>
    <w:p w14:paraId="3B6CE12A" w14:textId="2EAF492B" w:rsidR="00632119" w:rsidRPr="00903922" w:rsidRDefault="00632119">
      <w:pPr>
        <w:ind w:left="355"/>
        <w:rPr>
          <w:color w:val="0000FF"/>
          <w:u w:val="single" w:color="0000FF"/>
          <w:lang w:val="es-419"/>
        </w:rPr>
      </w:pPr>
    </w:p>
    <w:p w14:paraId="5B06EE16" w14:textId="77777777" w:rsidR="00632119" w:rsidRPr="00903922" w:rsidRDefault="00632119">
      <w:pPr>
        <w:ind w:left="355"/>
        <w:rPr>
          <w:color w:val="0000FF"/>
          <w:u w:val="single" w:color="0000FF"/>
          <w:lang w:val="es-419"/>
        </w:rPr>
      </w:pPr>
    </w:p>
    <w:p w14:paraId="33E89610" w14:textId="77777777" w:rsidR="00632119" w:rsidRPr="00903922" w:rsidRDefault="00632119">
      <w:pPr>
        <w:ind w:left="355"/>
        <w:rPr>
          <w:color w:val="0000FF"/>
          <w:u w:val="single" w:color="0000FF"/>
          <w:lang w:val="es-419"/>
        </w:rPr>
      </w:pPr>
    </w:p>
    <w:p w14:paraId="7CD1B601" w14:textId="77777777" w:rsidR="004A28F6" w:rsidRPr="00903922" w:rsidRDefault="004A28F6">
      <w:pPr>
        <w:ind w:left="355"/>
        <w:rPr>
          <w:color w:val="0000FF"/>
          <w:u w:val="single" w:color="0000FF"/>
          <w:lang w:val="es-419"/>
        </w:rPr>
      </w:pPr>
    </w:p>
    <w:p w14:paraId="14404E89" w14:textId="77777777" w:rsidR="00972CBB" w:rsidRPr="00903922" w:rsidRDefault="00972CBB">
      <w:pPr>
        <w:ind w:left="355"/>
        <w:rPr>
          <w:lang w:val="es-419"/>
        </w:rPr>
      </w:pPr>
    </w:p>
    <w:p w14:paraId="76AD732D" w14:textId="5A870B90" w:rsidR="00972CBB" w:rsidRPr="00903922" w:rsidRDefault="00972CBB" w:rsidP="000F30A2">
      <w:pPr>
        <w:spacing w:after="1440" w:line="259" w:lineRule="auto"/>
        <w:ind w:left="0" w:firstLine="0"/>
        <w:rPr>
          <w:sz w:val="20"/>
          <w:lang w:val="es-419"/>
        </w:rPr>
      </w:pPr>
    </w:p>
    <w:sectPr w:rsidR="00972CBB" w:rsidRPr="00903922" w:rsidSect="00B327E7">
      <w:footerReference w:type="default" r:id="rId14"/>
      <w:pgSz w:w="12240" w:h="15840"/>
      <w:pgMar w:top="543" w:right="1491" w:bottom="71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D897" w14:textId="77777777" w:rsidR="00FC1060" w:rsidRDefault="00FC1060">
      <w:pPr>
        <w:spacing w:line="240" w:lineRule="auto"/>
      </w:pPr>
      <w:r>
        <w:separator/>
      </w:r>
    </w:p>
  </w:endnote>
  <w:endnote w:type="continuationSeparator" w:id="0">
    <w:p w14:paraId="408F25F4" w14:textId="77777777" w:rsidR="00FC1060" w:rsidRDefault="00FC1060">
      <w:pPr>
        <w:spacing w:line="240" w:lineRule="auto"/>
      </w:pPr>
      <w:r>
        <w:continuationSeparator/>
      </w:r>
    </w:p>
  </w:endnote>
  <w:endnote w:type="continuationNotice" w:id="1">
    <w:p w14:paraId="49254AA5" w14:textId="77777777" w:rsidR="00FC1060" w:rsidRDefault="00FC10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1AFE" w14:textId="77777777" w:rsidR="004A28F6" w:rsidRPr="00B327E7" w:rsidRDefault="004A28F6" w:rsidP="002B604B">
    <w:pPr>
      <w:pStyle w:val="Footer"/>
      <w:ind w:left="0" w:firstLine="0"/>
      <w:rPr>
        <w:sz w:val="22"/>
      </w:rPr>
    </w:pPr>
    <w:r w:rsidRPr="00B327E7">
      <w:rPr>
        <w:sz w:val="22"/>
      </w:rPr>
      <w:t xml:space="preserve">© 2020, SEEK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7E5F" w14:textId="77777777" w:rsidR="00FC1060" w:rsidRDefault="00FC1060">
      <w:pPr>
        <w:spacing w:line="240" w:lineRule="auto"/>
      </w:pPr>
      <w:r>
        <w:separator/>
      </w:r>
    </w:p>
  </w:footnote>
  <w:footnote w:type="continuationSeparator" w:id="0">
    <w:p w14:paraId="28FE3FAA" w14:textId="77777777" w:rsidR="00FC1060" w:rsidRDefault="00FC1060">
      <w:pPr>
        <w:spacing w:line="240" w:lineRule="auto"/>
      </w:pPr>
      <w:r>
        <w:continuationSeparator/>
      </w:r>
    </w:p>
  </w:footnote>
  <w:footnote w:type="continuationNotice" w:id="1">
    <w:p w14:paraId="0B149952" w14:textId="77777777" w:rsidR="00FC1060" w:rsidRDefault="00FC106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CAD"/>
    <w:multiLevelType w:val="hybridMultilevel"/>
    <w:tmpl w:val="B12C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6360F"/>
    <w:multiLevelType w:val="hybridMultilevel"/>
    <w:tmpl w:val="55285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7D6"/>
    <w:multiLevelType w:val="hybridMultilevel"/>
    <w:tmpl w:val="2BDAA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F443B"/>
    <w:multiLevelType w:val="hybridMultilevel"/>
    <w:tmpl w:val="F5DC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6B2"/>
    <w:multiLevelType w:val="hybridMultilevel"/>
    <w:tmpl w:val="34AABA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F73BF7"/>
    <w:multiLevelType w:val="hybridMultilevel"/>
    <w:tmpl w:val="621092AE"/>
    <w:lvl w:ilvl="0" w:tplc="97EA6D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2D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AA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22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E79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4B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41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44E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281BEE"/>
    <w:multiLevelType w:val="hybridMultilevel"/>
    <w:tmpl w:val="5A4A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7CE0"/>
    <w:multiLevelType w:val="hybridMultilevel"/>
    <w:tmpl w:val="C0483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3254D"/>
    <w:multiLevelType w:val="hybridMultilevel"/>
    <w:tmpl w:val="5A783936"/>
    <w:lvl w:ilvl="0" w:tplc="5EC41ED6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64A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6F2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4E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A3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A9E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E0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EC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E5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7D1A87"/>
    <w:multiLevelType w:val="hybridMultilevel"/>
    <w:tmpl w:val="D1B80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C5459"/>
    <w:multiLevelType w:val="hybridMultilevel"/>
    <w:tmpl w:val="2804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55C77"/>
    <w:multiLevelType w:val="hybridMultilevel"/>
    <w:tmpl w:val="FD880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16750"/>
    <w:multiLevelType w:val="hybridMultilevel"/>
    <w:tmpl w:val="79B82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C3FDD"/>
    <w:multiLevelType w:val="hybridMultilevel"/>
    <w:tmpl w:val="0A3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C3A"/>
    <w:multiLevelType w:val="hybridMultilevel"/>
    <w:tmpl w:val="B91A9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323142"/>
    <w:multiLevelType w:val="hybridMultilevel"/>
    <w:tmpl w:val="0E4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010E"/>
    <w:multiLevelType w:val="hybridMultilevel"/>
    <w:tmpl w:val="6924F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56DF3"/>
    <w:multiLevelType w:val="hybridMultilevel"/>
    <w:tmpl w:val="A7BC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B"/>
    <w:rsid w:val="00006963"/>
    <w:rsid w:val="00044AFA"/>
    <w:rsid w:val="0005064E"/>
    <w:rsid w:val="000565E0"/>
    <w:rsid w:val="00081188"/>
    <w:rsid w:val="0008254F"/>
    <w:rsid w:val="00082BAF"/>
    <w:rsid w:val="000845DE"/>
    <w:rsid w:val="00090810"/>
    <w:rsid w:val="000B31C1"/>
    <w:rsid w:val="000C6B62"/>
    <w:rsid w:val="000D7DAF"/>
    <w:rsid w:val="000E03E5"/>
    <w:rsid w:val="000E1AD3"/>
    <w:rsid w:val="000E3240"/>
    <w:rsid w:val="000F30A2"/>
    <w:rsid w:val="00111731"/>
    <w:rsid w:val="00130456"/>
    <w:rsid w:val="001325CC"/>
    <w:rsid w:val="001B01F1"/>
    <w:rsid w:val="001B1866"/>
    <w:rsid w:val="001E7B3C"/>
    <w:rsid w:val="00202E4E"/>
    <w:rsid w:val="002126B1"/>
    <w:rsid w:val="00214C44"/>
    <w:rsid w:val="00231728"/>
    <w:rsid w:val="00234C50"/>
    <w:rsid w:val="002810F1"/>
    <w:rsid w:val="00292B15"/>
    <w:rsid w:val="00294A3F"/>
    <w:rsid w:val="002B604B"/>
    <w:rsid w:val="002D25DD"/>
    <w:rsid w:val="00300E65"/>
    <w:rsid w:val="00301F47"/>
    <w:rsid w:val="00302C0E"/>
    <w:rsid w:val="00304C30"/>
    <w:rsid w:val="00316AC7"/>
    <w:rsid w:val="00316DF4"/>
    <w:rsid w:val="003202E2"/>
    <w:rsid w:val="00336F47"/>
    <w:rsid w:val="003448E9"/>
    <w:rsid w:val="00372DA8"/>
    <w:rsid w:val="003743C9"/>
    <w:rsid w:val="003915E3"/>
    <w:rsid w:val="00394158"/>
    <w:rsid w:val="003948F4"/>
    <w:rsid w:val="003D015E"/>
    <w:rsid w:val="003E42E4"/>
    <w:rsid w:val="003E4ADD"/>
    <w:rsid w:val="0040595D"/>
    <w:rsid w:val="00410D67"/>
    <w:rsid w:val="004115AE"/>
    <w:rsid w:val="00422335"/>
    <w:rsid w:val="00432D44"/>
    <w:rsid w:val="00457FC5"/>
    <w:rsid w:val="004676DC"/>
    <w:rsid w:val="00496D4A"/>
    <w:rsid w:val="004A28F6"/>
    <w:rsid w:val="004B6E69"/>
    <w:rsid w:val="004D4741"/>
    <w:rsid w:val="00500C49"/>
    <w:rsid w:val="00521D5F"/>
    <w:rsid w:val="00536EFB"/>
    <w:rsid w:val="00563509"/>
    <w:rsid w:val="00587E79"/>
    <w:rsid w:val="00593552"/>
    <w:rsid w:val="005C2B55"/>
    <w:rsid w:val="005E6EE7"/>
    <w:rsid w:val="005F3900"/>
    <w:rsid w:val="00606B9B"/>
    <w:rsid w:val="006115DF"/>
    <w:rsid w:val="00630072"/>
    <w:rsid w:val="00632119"/>
    <w:rsid w:val="006347AA"/>
    <w:rsid w:val="006363EA"/>
    <w:rsid w:val="00671978"/>
    <w:rsid w:val="006B76EB"/>
    <w:rsid w:val="006F75EE"/>
    <w:rsid w:val="00711673"/>
    <w:rsid w:val="00734469"/>
    <w:rsid w:val="0073667B"/>
    <w:rsid w:val="007439DE"/>
    <w:rsid w:val="00744736"/>
    <w:rsid w:val="00773CD0"/>
    <w:rsid w:val="007835A1"/>
    <w:rsid w:val="00786D7B"/>
    <w:rsid w:val="007D7093"/>
    <w:rsid w:val="007F7B89"/>
    <w:rsid w:val="00802696"/>
    <w:rsid w:val="0081136D"/>
    <w:rsid w:val="00834CF9"/>
    <w:rsid w:val="00843A7B"/>
    <w:rsid w:val="008D6C07"/>
    <w:rsid w:val="008E6A7C"/>
    <w:rsid w:val="008F028E"/>
    <w:rsid w:val="00903922"/>
    <w:rsid w:val="00926D83"/>
    <w:rsid w:val="00935FC6"/>
    <w:rsid w:val="009446FA"/>
    <w:rsid w:val="00972CBB"/>
    <w:rsid w:val="009B44B6"/>
    <w:rsid w:val="009B63AE"/>
    <w:rsid w:val="009C13A1"/>
    <w:rsid w:val="009D3D62"/>
    <w:rsid w:val="009F0251"/>
    <w:rsid w:val="00A05D4E"/>
    <w:rsid w:val="00A20BE6"/>
    <w:rsid w:val="00A6055E"/>
    <w:rsid w:val="00A6198B"/>
    <w:rsid w:val="00A74128"/>
    <w:rsid w:val="00A9173A"/>
    <w:rsid w:val="00AE59A2"/>
    <w:rsid w:val="00AF4BD1"/>
    <w:rsid w:val="00AF4F04"/>
    <w:rsid w:val="00B01DFC"/>
    <w:rsid w:val="00B07FFE"/>
    <w:rsid w:val="00B25BAB"/>
    <w:rsid w:val="00B26940"/>
    <w:rsid w:val="00B327E7"/>
    <w:rsid w:val="00B60D59"/>
    <w:rsid w:val="00B75283"/>
    <w:rsid w:val="00B8513C"/>
    <w:rsid w:val="00B92858"/>
    <w:rsid w:val="00BB59C8"/>
    <w:rsid w:val="00BC069F"/>
    <w:rsid w:val="00BD675E"/>
    <w:rsid w:val="00BE71A9"/>
    <w:rsid w:val="00C05FC1"/>
    <w:rsid w:val="00C31FAC"/>
    <w:rsid w:val="00C73E71"/>
    <w:rsid w:val="00C82DC0"/>
    <w:rsid w:val="00C84F8D"/>
    <w:rsid w:val="00C9037C"/>
    <w:rsid w:val="00C92428"/>
    <w:rsid w:val="00CA71D5"/>
    <w:rsid w:val="00CB7CAF"/>
    <w:rsid w:val="00CD5C33"/>
    <w:rsid w:val="00CD7EEC"/>
    <w:rsid w:val="00CF79CC"/>
    <w:rsid w:val="00D440C4"/>
    <w:rsid w:val="00D60609"/>
    <w:rsid w:val="00DA2058"/>
    <w:rsid w:val="00DC4CF1"/>
    <w:rsid w:val="00DD223E"/>
    <w:rsid w:val="00DF0F71"/>
    <w:rsid w:val="00DF4810"/>
    <w:rsid w:val="00E17CB9"/>
    <w:rsid w:val="00E417C1"/>
    <w:rsid w:val="00E726E9"/>
    <w:rsid w:val="00E77A63"/>
    <w:rsid w:val="00E829A6"/>
    <w:rsid w:val="00E9179C"/>
    <w:rsid w:val="00E95AAD"/>
    <w:rsid w:val="00EB6B26"/>
    <w:rsid w:val="00EC0524"/>
    <w:rsid w:val="00ED660E"/>
    <w:rsid w:val="00F17D88"/>
    <w:rsid w:val="00F2507E"/>
    <w:rsid w:val="00F45474"/>
    <w:rsid w:val="00F47FD1"/>
    <w:rsid w:val="00F66078"/>
    <w:rsid w:val="00F712D8"/>
    <w:rsid w:val="00F83262"/>
    <w:rsid w:val="00F91E0E"/>
    <w:rsid w:val="00FA7258"/>
    <w:rsid w:val="00FB3094"/>
    <w:rsid w:val="00FB46AA"/>
    <w:rsid w:val="00FC1060"/>
    <w:rsid w:val="00FF1245"/>
    <w:rsid w:val="00FF3881"/>
    <w:rsid w:val="3FC97EF8"/>
    <w:rsid w:val="5954AB75"/>
    <w:rsid w:val="7928D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0514"/>
  <w15:docId w15:val="{348E3FB4-BCE2-41B5-9F68-EAD2DC4D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F4"/>
    <w:pPr>
      <w:spacing w:after="0" w:line="249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316DF4"/>
    <w:pPr>
      <w:keepNext/>
      <w:keepLines/>
      <w:spacing w:after="0"/>
      <w:ind w:left="29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16DF4"/>
    <w:pPr>
      <w:keepNext/>
      <w:keepLines/>
      <w:spacing w:after="220"/>
      <w:ind w:left="298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6DF4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sid w:val="00316DF4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F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1"/>
    <w:rPr>
      <w:rFonts w:ascii="Lucida Grande" w:eastAsia="Calibri" w:hAnsi="Lucida Grande" w:cs="Calibr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0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4B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B604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4B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2B60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3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D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6E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A97B1-B769-4CDA-BFC5-7E738459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17845-078D-41EF-8B26-F0FA6C2A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4C578-56F2-4B9F-9030-0CD266737BFD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cbaker</dc:creator>
  <cp:keywords/>
  <cp:lastModifiedBy>Newton, Stacey</cp:lastModifiedBy>
  <cp:revision>3</cp:revision>
  <dcterms:created xsi:type="dcterms:W3CDTF">2020-06-01T15:50:00Z</dcterms:created>
  <dcterms:modified xsi:type="dcterms:W3CDTF">2020-06-08T19:41:00Z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